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  <w:t xml:space="preserve">                                                </w:t>
      </w:r>
    </w:p>
    <w:p>
      <w:pP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</w:pPr>
    </w:p>
    <w:p>
      <w:pP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  <w:t xml:space="preserve">        </w:t>
      </w:r>
    </w:p>
    <w:p>
      <w:pP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</w:pPr>
    </w:p>
    <w:p>
      <w:pP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Segoe UI" w:hAnsi="Segoe UI" w:cs="Segoe UI"/>
          <w:color w:val="555555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Segoe UI" w:hAnsi="Segoe UI" w:cs="Segoe UI"/>
          <w:color w:val="555555"/>
          <w:sz w:val="24"/>
          <w:szCs w:val="24"/>
          <w:shd w:val="clear" w:color="auto" w:fill="FFFFFF"/>
        </w:rPr>
        <w:t>贝尔格莱德</w:t>
      </w:r>
      <w:r>
        <w:rPr>
          <w:sz w:val="24"/>
          <w:szCs w:val="24"/>
        </w:rPr>
        <w:t>, 2017年</w:t>
      </w:r>
      <w:r>
        <w:rPr>
          <w:rFonts w:hint="eastAsia"/>
          <w:sz w:val="24"/>
          <w:szCs w:val="24"/>
        </w:rPr>
        <w:t>5月26日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证 明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兹证明吉林大学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中华人民共和国</w:t>
      </w:r>
      <w:r>
        <w:rPr>
          <w:rFonts w:hint="eastAsia"/>
          <w:sz w:val="32"/>
          <w:szCs w:val="32"/>
        </w:rPr>
        <w:t>）西班牙语系</w:t>
      </w:r>
      <w:r>
        <w:rPr>
          <w:sz w:val="32"/>
          <w:szCs w:val="32"/>
        </w:rPr>
        <w:t>的张蕊博士提交的题为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记忆与想象</w:t>
      </w:r>
      <w:r>
        <w:rPr>
          <w:rFonts w:hint="eastAsia"/>
          <w:sz w:val="32"/>
          <w:szCs w:val="32"/>
        </w:rPr>
        <w:t>——富恩特斯文学批评中的历史与小说”一文被第十八届</w:t>
      </w:r>
      <w:r>
        <w:rPr>
          <w:rFonts w:ascii="Book Antiqua" w:hAnsi="Book Antiqua"/>
          <w:sz w:val="32"/>
          <w:szCs w:val="32"/>
          <w:lang w:val="es-ES"/>
        </w:rPr>
        <w:t>拉美及加勒比研究</w:t>
      </w:r>
      <w:r>
        <w:rPr>
          <w:rFonts w:hint="eastAsia" w:ascii="Book Antiqua" w:hAnsi="Book Antiqua"/>
          <w:sz w:val="32"/>
          <w:szCs w:val="32"/>
          <w:lang w:val="es-ES"/>
        </w:rPr>
        <w:t>国际联合会大会相关委员会</w:t>
      </w:r>
      <w:r>
        <w:rPr>
          <w:rFonts w:ascii="Book Antiqua" w:hAnsi="Book Antiqua"/>
          <w:sz w:val="32"/>
          <w:szCs w:val="32"/>
          <w:lang w:val="es-ES"/>
        </w:rPr>
        <w:t>作出积极评价并被采纳</w:t>
      </w:r>
      <w:r>
        <w:rPr>
          <w:rFonts w:hint="eastAsia" w:ascii="Book Antiqua" w:hAnsi="Book Antiqua"/>
          <w:sz w:val="32"/>
          <w:szCs w:val="32"/>
          <w:lang w:val="es-ES"/>
        </w:rPr>
        <w:t>，</w:t>
      </w:r>
      <w:r>
        <w:rPr>
          <w:rFonts w:ascii="Book Antiqua" w:hAnsi="Book Antiqua"/>
          <w:sz w:val="32"/>
          <w:szCs w:val="32"/>
          <w:lang w:val="es-ES"/>
        </w:rPr>
        <w:t>该会议将于</w:t>
      </w:r>
      <w:r>
        <w:rPr>
          <w:rFonts w:hint="eastAsia" w:ascii="Book Antiqua" w:hAnsi="Book Antiqua"/>
          <w:sz w:val="32"/>
          <w:szCs w:val="32"/>
          <w:lang w:val="es-ES"/>
        </w:rPr>
        <w:t>2017年7月25日到7月28日在</w:t>
      </w:r>
      <w:r>
        <w:rPr>
          <w:rFonts w:ascii="Book Antiqua" w:hAnsi="Book Antiqua"/>
          <w:sz w:val="32"/>
          <w:szCs w:val="32"/>
        </w:rPr>
        <w:t>贝尔格莱德</w:t>
      </w:r>
      <w:r>
        <w:rPr>
          <w:rFonts w:hint="eastAsia" w:ascii="Book Antiqua" w:hAnsi="Book Antiqua"/>
          <w:sz w:val="32"/>
          <w:szCs w:val="32"/>
        </w:rPr>
        <w:t>（</w:t>
      </w:r>
      <w:r>
        <w:rPr>
          <w:rFonts w:ascii="Book Antiqua" w:hAnsi="Book Antiqua"/>
          <w:sz w:val="32"/>
          <w:szCs w:val="32"/>
        </w:rPr>
        <w:t>塞尔维亚首都</w:t>
      </w:r>
      <w:r>
        <w:rPr>
          <w:rFonts w:hint="eastAsia" w:ascii="Book Antiqua" w:hAnsi="Book Antiqua"/>
          <w:sz w:val="32"/>
          <w:szCs w:val="32"/>
        </w:rPr>
        <w:t>）举行。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本证明用于办理相关事宜。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斯洛博丹</w:t>
      </w:r>
      <w:r>
        <w:rPr>
          <w:rFonts w:hint="eastAsia" w:ascii="宋体" w:hAnsi="宋体" w:eastAsia="宋体"/>
          <w:sz w:val="32"/>
          <w:szCs w:val="32"/>
        </w:rPr>
        <w:t>·S·巴赫维克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博士 教授</w:t>
      </w:r>
    </w:p>
    <w:p>
      <w:pPr>
        <w:spacing w:line="480" w:lineRule="auto"/>
        <w:rPr>
          <w:rFonts w:hint="eastAsia" w:ascii="Book Antiqua" w:hAnsi="Book Antiqua"/>
          <w:sz w:val="32"/>
          <w:szCs w:val="32"/>
          <w:lang w:val="es-ES"/>
        </w:rPr>
      </w:pPr>
      <w:r>
        <w:rPr>
          <w:rFonts w:hint="eastAsia"/>
          <w:sz w:val="32"/>
          <w:szCs w:val="32"/>
        </w:rPr>
        <w:t>第十八届</w:t>
      </w:r>
      <w:r>
        <w:rPr>
          <w:rFonts w:ascii="Book Antiqua" w:hAnsi="Book Antiqua"/>
          <w:sz w:val="32"/>
          <w:szCs w:val="32"/>
          <w:lang w:val="es-ES"/>
        </w:rPr>
        <w:t>拉美及加勒比研究</w:t>
      </w:r>
      <w:r>
        <w:rPr>
          <w:rFonts w:hint="eastAsia" w:ascii="Book Antiqua" w:hAnsi="Book Antiqua"/>
          <w:sz w:val="32"/>
          <w:szCs w:val="32"/>
          <w:lang w:val="es-ES"/>
        </w:rPr>
        <w:t>国际联合会</w:t>
      </w:r>
    </w:p>
    <w:p>
      <w:pPr>
        <w:spacing w:line="480" w:lineRule="auto"/>
        <w:rPr>
          <w:rFonts w:ascii="Book Antiqua" w:hAnsi="Book Antiqua"/>
          <w:sz w:val="32"/>
          <w:szCs w:val="32"/>
          <w:lang w:val="es-ES"/>
        </w:rPr>
      </w:pPr>
      <w:r>
        <w:rPr>
          <w:rFonts w:hint="eastAsia" w:ascii="Book Antiqua" w:hAnsi="Book Antiqua"/>
          <w:sz w:val="32"/>
          <w:szCs w:val="32"/>
          <w:lang w:val="es-ES"/>
        </w:rPr>
        <w:t>大会组委员会主席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DA"/>
    <w:rsid w:val="001438B8"/>
    <w:rsid w:val="007562DA"/>
    <w:rsid w:val="00A431BB"/>
    <w:rsid w:val="00AD4A07"/>
    <w:rsid w:val="00C93E8E"/>
    <w:rsid w:val="00FF6732"/>
    <w:rsid w:val="404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Office_10.1.0.6490_F1E327BC-269C-435d-A152-05C5408002CA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2017-05-30T13:19:00Z</dcterms:created>
  <dc:creator>young</dc:creator>
  <cp:lastModifiedBy>Administrator</cp:lastModifiedBy>
  <dcterms:modified xsi:type="dcterms:W3CDTF">2017-06-01T00:15:12Z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